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C9EA" w14:textId="6A814FE2" w:rsidR="00ED2D2B" w:rsidRDefault="00902065">
      <w:pPr>
        <w:rPr>
          <w:b/>
        </w:rPr>
      </w:pPr>
      <w:bookmarkStart w:id="0" w:name="_q14rbzrq76w4" w:colFirst="0" w:colLast="0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7DE286CF" wp14:editId="765AC11C">
            <wp:simplePos x="0" y="0"/>
            <wp:positionH relativeFrom="page">
              <wp:posOffset>1080135</wp:posOffset>
            </wp:positionH>
            <wp:positionV relativeFrom="paragraph">
              <wp:posOffset>0</wp:posOffset>
            </wp:positionV>
            <wp:extent cx="1143635" cy="705485"/>
            <wp:effectExtent l="0" t="0" r="0" b="0"/>
            <wp:wrapNone/>
            <wp:docPr id="1" name="image1.png" descr="Uma imagem contendo 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ma imagem contendo Ícone&#10;&#10;Descrição gerad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906DC" w14:textId="77777777" w:rsidR="00902065" w:rsidRDefault="00902065">
      <w:pPr>
        <w:jc w:val="center"/>
        <w:rPr>
          <w:b/>
          <w:sz w:val="28"/>
          <w:szCs w:val="28"/>
        </w:rPr>
      </w:pPr>
      <w:bookmarkStart w:id="1" w:name="_z9v9onyeefhi" w:colFirst="0" w:colLast="0"/>
      <w:bookmarkEnd w:id="1"/>
    </w:p>
    <w:p w14:paraId="719B873B" w14:textId="77777777" w:rsidR="00902065" w:rsidRDefault="00902065">
      <w:pPr>
        <w:jc w:val="center"/>
        <w:rPr>
          <w:b/>
          <w:sz w:val="28"/>
          <w:szCs w:val="28"/>
        </w:rPr>
      </w:pPr>
    </w:p>
    <w:p w14:paraId="7A060B1E" w14:textId="43AF10C3" w:rsidR="00ED2D2B" w:rsidRDefault="0090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TUTORIAL-</w:t>
      </w:r>
      <w:r>
        <w:rPr>
          <w:b/>
          <w:sz w:val="28"/>
          <w:szCs w:val="28"/>
        </w:rPr>
        <w:t xml:space="preserve">PROJETO DE PESQUISA </w:t>
      </w:r>
    </w:p>
    <w:p w14:paraId="54E57A6E" w14:textId="77777777" w:rsidR="00ED2D2B" w:rsidRDefault="00902065">
      <w:pPr>
        <w:jc w:val="center"/>
        <w:rPr>
          <w:sz w:val="24"/>
          <w:szCs w:val="24"/>
        </w:rPr>
      </w:pPr>
      <w:bookmarkStart w:id="2" w:name="_gjdgxs" w:colFirst="0" w:colLast="0"/>
      <w:bookmarkEnd w:id="2"/>
      <w:r>
        <w:rPr>
          <w:sz w:val="24"/>
          <w:szCs w:val="24"/>
        </w:rPr>
        <w:t xml:space="preserve">(Deverá ser registrado e enviado eletronicamente via Plataforma Brasil) </w:t>
      </w:r>
    </w:p>
    <w:p w14:paraId="0296A39C" w14:textId="77777777" w:rsidR="00ED2D2B" w:rsidRDefault="00ED2D2B">
      <w:pPr>
        <w:rPr>
          <w:b/>
        </w:rPr>
      </w:pPr>
      <w:bookmarkStart w:id="3" w:name="_q6clglx99mkz" w:colFirst="0" w:colLast="0"/>
      <w:bookmarkEnd w:id="3"/>
    </w:p>
    <w:p w14:paraId="680F3C62" w14:textId="77777777" w:rsidR="00ED2D2B" w:rsidRDefault="00902065">
      <w:pPr>
        <w:jc w:val="both"/>
        <w:rPr>
          <w:b/>
        </w:rPr>
      </w:pPr>
      <w:bookmarkStart w:id="4" w:name="_l9cacf1fh3td" w:colFirst="0" w:colLast="0"/>
      <w:bookmarkEnd w:id="4"/>
      <w:r>
        <w:rPr>
          <w:b/>
        </w:rPr>
        <w:t xml:space="preserve">Orientações para elaboração do Projeto de Pesquisa para avaliação ética do sistema CEP/CONEP, de acordo com a NORMA OPERACIONAL Nº 001/2013, do MINISTÉRIO DA SAÚDE, CONSELHO NACIONAL DE SAÚDE. </w:t>
      </w:r>
    </w:p>
    <w:p w14:paraId="2B8C7BF5" w14:textId="77777777" w:rsidR="00ED2D2B" w:rsidRDefault="00ED2D2B">
      <w:pPr>
        <w:rPr>
          <w:b/>
        </w:rPr>
      </w:pPr>
      <w:bookmarkStart w:id="5" w:name="_hstyuhxi077s" w:colFirst="0" w:colLast="0"/>
      <w:bookmarkEnd w:id="5"/>
    </w:p>
    <w:p w14:paraId="477C3641" w14:textId="77777777" w:rsidR="00ED2D2B" w:rsidRDefault="00902065">
      <w:pPr>
        <w:jc w:val="both"/>
      </w:pPr>
      <w:bookmarkStart w:id="6" w:name="_lr0vf2dvxj9q" w:colFirst="0" w:colLast="0"/>
      <w:bookmarkEnd w:id="6"/>
      <w:r>
        <w:t>O projeto de pesquisa é o documento fundamental para que o Si</w:t>
      </w:r>
      <w:r>
        <w:t xml:space="preserve">stema CEP-CONEP possa proceder a análise ética da proposta, devendo ser formulado pelo pesquisador e, em caso de projetos multicêntricos internacionais, revisados, interpretados e corretamente traduzidos para o português. </w:t>
      </w:r>
    </w:p>
    <w:p w14:paraId="033A23B3" w14:textId="77777777" w:rsidR="00ED2D2B" w:rsidRDefault="00ED2D2B">
      <w:bookmarkStart w:id="7" w:name="_4jkft97nc44d" w:colFirst="0" w:colLast="0"/>
      <w:bookmarkEnd w:id="7"/>
    </w:p>
    <w:p w14:paraId="68783376" w14:textId="77777777" w:rsidR="00ED2D2B" w:rsidRDefault="00902065">
      <w:pPr>
        <w:jc w:val="both"/>
      </w:pPr>
      <w:bookmarkStart w:id="8" w:name="_almvr61ep1lv" w:colFirst="0" w:colLast="0"/>
      <w:bookmarkEnd w:id="8"/>
      <w:r>
        <w:t>Os itens do projeto variam de ac</w:t>
      </w:r>
      <w:r>
        <w:t xml:space="preserve">ordo com sua natureza e procedimentos metodológicos utilizados. </w:t>
      </w:r>
    </w:p>
    <w:p w14:paraId="665B20DD" w14:textId="77777777" w:rsidR="00ED2D2B" w:rsidRDefault="00ED2D2B">
      <w:bookmarkStart w:id="9" w:name="_4t6yz8uj4ely" w:colFirst="0" w:colLast="0"/>
      <w:bookmarkEnd w:id="9"/>
    </w:p>
    <w:p w14:paraId="5108BDD0" w14:textId="77777777" w:rsidR="00ED2D2B" w:rsidRDefault="00902065">
      <w:pPr>
        <w:jc w:val="both"/>
      </w:pPr>
      <w:bookmarkStart w:id="10" w:name="_6dente86lkno" w:colFirst="0" w:colLast="0"/>
      <w:bookmarkEnd w:id="10"/>
      <w:r>
        <w:t xml:space="preserve">Todos os PROJETOS DE PESQUISA devem conter, obrigatoriamente: </w:t>
      </w:r>
    </w:p>
    <w:p w14:paraId="5766B43F" w14:textId="77777777" w:rsidR="00ED2D2B" w:rsidRDefault="00ED2D2B"/>
    <w:p w14:paraId="1A1DAD01" w14:textId="77777777" w:rsidR="00ED2D2B" w:rsidRDefault="00902065">
      <w:r>
        <w:rPr>
          <w:b/>
        </w:rPr>
        <w:t>1. Capa e Contracapa</w:t>
      </w:r>
      <w:r>
        <w:t xml:space="preserve">: seguir modelo da instituição (incluir no mínimo </w:t>
      </w:r>
      <w:proofErr w:type="gramStart"/>
      <w:r>
        <w:t>instituição,  curso</w:t>
      </w:r>
      <w:proofErr w:type="gramEnd"/>
      <w:r>
        <w:t xml:space="preserve"> e tipo de pesquisa); </w:t>
      </w:r>
    </w:p>
    <w:p w14:paraId="7F82CA37" w14:textId="77777777" w:rsidR="00ED2D2B" w:rsidRDefault="00902065">
      <w:r>
        <w:rPr>
          <w:b/>
        </w:rPr>
        <w:t>2. Sumário:</w:t>
      </w:r>
      <w:r>
        <w:t xml:space="preserve"> de</w:t>
      </w:r>
      <w:r>
        <w:t xml:space="preserve">ve iniciar a partir do item introdução; </w:t>
      </w:r>
    </w:p>
    <w:p w14:paraId="57948B6D" w14:textId="77777777" w:rsidR="00ED2D2B" w:rsidRDefault="00902065">
      <w:r>
        <w:rPr>
          <w:b/>
        </w:rPr>
        <w:t>3. Introdução</w:t>
      </w:r>
      <w:r>
        <w:t xml:space="preserve">: analisam-se as mais recentes obras científicas disponíveis que tratem do assunto que é </w:t>
      </w:r>
      <w:r>
        <w:rPr>
          <w:u w:val="single"/>
        </w:rPr>
        <w:t>objeto da pesquisa</w:t>
      </w:r>
      <w:r>
        <w:t xml:space="preserve"> ou </w:t>
      </w:r>
      <w:proofErr w:type="spellStart"/>
      <w:r>
        <w:t>dêem</w:t>
      </w:r>
      <w:proofErr w:type="spellEnd"/>
      <w:r>
        <w:t xml:space="preserve"> embasamento teórico e metodológico para o desenvolvimento do projeto de pesquisa;</w:t>
      </w:r>
    </w:p>
    <w:p w14:paraId="78B5C0B7" w14:textId="77777777" w:rsidR="00ED2D2B" w:rsidRDefault="00902065">
      <w:r>
        <w:t xml:space="preserve"> </w:t>
      </w:r>
      <w:r>
        <w:rPr>
          <w:b/>
        </w:rPr>
        <w:t xml:space="preserve">4. </w:t>
      </w:r>
      <w:r>
        <w:rPr>
          <w:b/>
        </w:rPr>
        <w:t>Justificativa</w:t>
      </w:r>
      <w:r>
        <w:t xml:space="preserve">: constitui uma parte fundamental do projeto de pesquisa, onde devem ser abordados os seguintes elementos: a delimitação, a relevância e a viabilidade do trabalho; </w:t>
      </w:r>
    </w:p>
    <w:p w14:paraId="6FAF30CD" w14:textId="77777777" w:rsidR="00ED2D2B" w:rsidRDefault="00902065">
      <w:pPr>
        <w:rPr>
          <w:b/>
        </w:rPr>
      </w:pPr>
      <w:r>
        <w:rPr>
          <w:b/>
        </w:rPr>
        <w:t xml:space="preserve">5. Objetivos do projeto (geral e específicos); </w:t>
      </w:r>
    </w:p>
    <w:p w14:paraId="2EF02049" w14:textId="77777777" w:rsidR="00ED2D2B" w:rsidRDefault="00902065">
      <w:r>
        <w:rPr>
          <w:b/>
        </w:rPr>
        <w:t>6. Metodologia/Materiais e Mét</w:t>
      </w:r>
      <w:r>
        <w:rPr>
          <w:b/>
        </w:rPr>
        <w:t>odos</w:t>
      </w:r>
      <w:r>
        <w:t xml:space="preserve">: deve incluir </w:t>
      </w:r>
    </w:p>
    <w:p w14:paraId="4D135514" w14:textId="77777777" w:rsidR="00ED2D2B" w:rsidRDefault="00902065">
      <w:pPr>
        <w:numPr>
          <w:ilvl w:val="0"/>
          <w:numId w:val="1"/>
        </w:numPr>
        <w:spacing w:after="0" w:line="240" w:lineRule="auto"/>
        <w:contextualSpacing/>
      </w:pPr>
      <w:r>
        <w:rPr>
          <w:u w:val="single"/>
        </w:rPr>
        <w:t>Local de realização da pesquisa</w:t>
      </w:r>
      <w:r>
        <w:t xml:space="preserve">: com detalhamento das instalações, dos serviços, centros, comunidades e instituições nas quais se processarão as várias etapas da pesquisa. </w:t>
      </w:r>
    </w:p>
    <w:p w14:paraId="79B3C1D2" w14:textId="77777777" w:rsidR="00ED2D2B" w:rsidRDefault="00902065">
      <w:pPr>
        <w:numPr>
          <w:ilvl w:val="1"/>
          <w:numId w:val="1"/>
        </w:numPr>
        <w:spacing w:after="0" w:line="240" w:lineRule="auto"/>
        <w:contextualSpacing/>
      </w:pPr>
      <w:r>
        <w:t xml:space="preserve">Em caso de estudos nacionais ou internacionais multicêntricos, </w:t>
      </w:r>
      <w:r>
        <w:t xml:space="preserve">deve ser apresentada lista de centros brasileiros participantes, constando o nome do pesquisador responsável, instituição, Unidade Federativa (UF) a que a </w:t>
      </w:r>
      <w:r>
        <w:lastRenderedPageBreak/>
        <w:t>instituição pertence e o CEP responsável pelo acompanhamento do estudo em cada um dos centros.</w:t>
      </w:r>
    </w:p>
    <w:p w14:paraId="001F822A" w14:textId="77777777" w:rsidR="00ED2D2B" w:rsidRDefault="00902065">
      <w:pPr>
        <w:numPr>
          <w:ilvl w:val="1"/>
          <w:numId w:val="1"/>
        </w:numPr>
        <w:spacing w:after="0" w:line="240" w:lineRule="auto"/>
        <w:contextualSpacing/>
      </w:pPr>
      <w:r>
        <w:t>Em cas</w:t>
      </w:r>
      <w:r>
        <w:t xml:space="preserve">o de estudos das Ciências Sociais e Humanas, o pesquisador, quando for o caso, deve descrever o campo da pesquisa, caracterizando-o geográfica, social e/ou culturalmente, conforme o caso; </w:t>
      </w:r>
    </w:p>
    <w:p w14:paraId="53D135E3" w14:textId="77777777" w:rsidR="00ED2D2B" w:rsidRDefault="00902065">
      <w:pPr>
        <w:numPr>
          <w:ilvl w:val="1"/>
          <w:numId w:val="1"/>
        </w:numPr>
        <w:spacing w:after="0" w:line="240" w:lineRule="auto"/>
        <w:contextualSpacing/>
      </w:pPr>
      <w:r>
        <w:t>É OBRIGATÓRIA incluir ao protocolo de pesquisa a Declaração da(s) I</w:t>
      </w:r>
      <w:r>
        <w:t>nstituição(</w:t>
      </w:r>
      <w:proofErr w:type="spellStart"/>
      <w:r>
        <w:t>ções</w:t>
      </w:r>
      <w:proofErr w:type="spellEnd"/>
      <w:proofErr w:type="gramStart"/>
      <w:r>
        <w:t>) Coparticipante</w:t>
      </w:r>
      <w:proofErr w:type="gramEnd"/>
      <w:r>
        <w:t>(s).</w:t>
      </w:r>
    </w:p>
    <w:p w14:paraId="1C0D1AE3" w14:textId="77777777" w:rsidR="00ED2D2B" w:rsidRDefault="00ED2D2B">
      <w:pPr>
        <w:spacing w:after="0" w:line="240" w:lineRule="auto"/>
      </w:pPr>
    </w:p>
    <w:p w14:paraId="3DCD3B06" w14:textId="77777777" w:rsidR="00ED2D2B" w:rsidRDefault="00902065">
      <w:pPr>
        <w:numPr>
          <w:ilvl w:val="0"/>
          <w:numId w:val="2"/>
        </w:numPr>
        <w:spacing w:after="0" w:line="240" w:lineRule="auto"/>
        <w:contextualSpacing/>
      </w:pPr>
      <w:r>
        <w:rPr>
          <w:u w:val="single"/>
        </w:rPr>
        <w:t>População a ser estudada</w:t>
      </w:r>
      <w:r>
        <w:t>: características esperadas da população, tais como: tamanho, faixa etária, sexo, cor/raça (classificação do IBGE) e etnia, orientação sexual e identidade de gênero, classes e grupos sociais, e outras que sejam pertinentes à descrição da população e que po</w:t>
      </w:r>
      <w:r>
        <w:t xml:space="preserve">ssam, de fato, ser significativas para a análise ética da pesquisa; na ausência da delimitação da população, deve ser apresentada justificativa para a não apresentação da descrição da população, e das razões para a utilização de grupos vulneráveis, quando </w:t>
      </w:r>
      <w:r>
        <w:t>for o caso;</w:t>
      </w:r>
    </w:p>
    <w:p w14:paraId="055E36BD" w14:textId="77777777" w:rsidR="00ED2D2B" w:rsidRDefault="00902065">
      <w:pPr>
        <w:numPr>
          <w:ilvl w:val="1"/>
          <w:numId w:val="2"/>
        </w:numPr>
        <w:spacing w:after="0" w:line="240" w:lineRule="auto"/>
        <w:contextualSpacing/>
      </w:pPr>
      <w:r>
        <w:t>As especificidades éticas das pesquisas com população indígena, dadas as suas particularidades, são contempladas em Resolução Complementar do Conselho Nacional de Saúde/CNS (</w:t>
      </w:r>
      <w:hyperlink r:id="rId6">
        <w:r>
          <w:rPr>
            <w:color w:val="1155CC"/>
            <w:u w:val="single"/>
          </w:rPr>
          <w:t>RESOLUÇÃO Nº 304 DE 09 DE AGOSTO DE 2000</w:t>
        </w:r>
      </w:hyperlink>
      <w:r>
        <w:t>).</w:t>
      </w:r>
    </w:p>
    <w:p w14:paraId="0A66B72C" w14:textId="77777777" w:rsidR="00ED2D2B" w:rsidRDefault="00902065">
      <w:pPr>
        <w:numPr>
          <w:ilvl w:val="0"/>
          <w:numId w:val="2"/>
        </w:numPr>
        <w:spacing w:after="0" w:line="240" w:lineRule="auto"/>
        <w:contextualSpacing/>
      </w:pPr>
      <w:r>
        <w:rPr>
          <w:u w:val="single"/>
        </w:rPr>
        <w:t>Garantias éticas aos participantes da pesquisa</w:t>
      </w:r>
      <w:r>
        <w:t>: medidas que garantam a liberdade de participação, a integridade do participante da pesquisa e a preservação d</w:t>
      </w:r>
      <w:r>
        <w:t>os dados que possam identificá-lo, garantindo, especialmente, a privacidade, sigilo e confidencialidade e o modo de efetivação. Protocolos específicos da área de ciências humanas que, por sua natureza, possibilitam a revelação da identidade dos seus partic</w:t>
      </w:r>
      <w:r>
        <w:t xml:space="preserve">ipantes de pesquisa, poderão estar isentos da obrigatoriedade da garantia de sigilo e confidencialidade, desde que o participante seja devidamente informado e dê o seu consentimento; </w:t>
      </w:r>
    </w:p>
    <w:p w14:paraId="218DC38A" w14:textId="77777777" w:rsidR="00ED2D2B" w:rsidRDefault="00902065">
      <w:pPr>
        <w:numPr>
          <w:ilvl w:val="0"/>
          <w:numId w:val="2"/>
        </w:numPr>
        <w:spacing w:after="0" w:line="240" w:lineRule="auto"/>
        <w:contextualSpacing/>
      </w:pPr>
      <w:r>
        <w:rPr>
          <w:u w:val="single"/>
        </w:rPr>
        <w:t>Método a ser utilizado</w:t>
      </w:r>
      <w:r>
        <w:t xml:space="preserve">: descrição detalhada dos métodos e procedimentos </w:t>
      </w:r>
      <w:r>
        <w:t>justificados com base em fundamentação científica; a descrição da forma de abordagem ou plano de recrutamento dos possíveis indivíduos participantes, os métodos que afetem diretamente ou indiretamente os participantes da pesquisa, e que possam, de fato, se</w:t>
      </w:r>
      <w:r>
        <w:t xml:space="preserve">r significativos para a análise ética; </w:t>
      </w:r>
    </w:p>
    <w:p w14:paraId="56935395" w14:textId="77777777" w:rsidR="00ED2D2B" w:rsidRDefault="00902065">
      <w:pPr>
        <w:numPr>
          <w:ilvl w:val="0"/>
          <w:numId w:val="2"/>
        </w:numPr>
        <w:spacing w:after="0" w:line="240" w:lineRule="auto"/>
        <w:contextualSpacing/>
      </w:pPr>
      <w:r>
        <w:rPr>
          <w:u w:val="single"/>
        </w:rPr>
        <w:t>Critérios de inclusão e exclusão dos participantes da pesquisa</w:t>
      </w:r>
      <w:r>
        <w:t xml:space="preserve">: devem ser apresentados de acordo com as exigências da metodologia a ser utilizada; </w:t>
      </w:r>
    </w:p>
    <w:p w14:paraId="6CFA5BC9" w14:textId="77777777" w:rsidR="00ED2D2B" w:rsidRDefault="00902065">
      <w:pPr>
        <w:numPr>
          <w:ilvl w:val="0"/>
          <w:numId w:val="2"/>
        </w:numPr>
        <w:spacing w:after="0" w:line="240" w:lineRule="auto"/>
        <w:contextualSpacing/>
      </w:pPr>
      <w:r>
        <w:rPr>
          <w:u w:val="single"/>
        </w:rPr>
        <w:t>Riscos e benefícios envolvidos na execução da pesquisa</w:t>
      </w:r>
      <w:r>
        <w:t>: o risco, ava</w:t>
      </w:r>
      <w:r>
        <w:t>liando sua gradação, e descrevendo as medidas para sua minimização e proteção do participante da pesquisa; as medidas para assegurar os necessários cuidados, no caso de danos aos indivíduos; os possíveis benefícios, diretos ou indiretos, para a população e</w:t>
      </w:r>
      <w:r>
        <w:t xml:space="preserve">studada e a sociedade; </w:t>
      </w:r>
    </w:p>
    <w:p w14:paraId="5BA013FF" w14:textId="77777777" w:rsidR="00ED2D2B" w:rsidRDefault="00902065">
      <w:pPr>
        <w:numPr>
          <w:ilvl w:val="1"/>
          <w:numId w:val="2"/>
        </w:numPr>
        <w:spacing w:after="0" w:line="240" w:lineRule="auto"/>
        <w:contextualSpacing/>
      </w:pPr>
      <w:r>
        <w:t xml:space="preserve">Observação: Não afirmar que a pesquisa não envolve risco, pois, conceitualmente, toda coleta de dados envolvendo seres humanos </w:t>
      </w:r>
      <w:proofErr w:type="gramStart"/>
      <w:r>
        <w:t>acarreta em</w:t>
      </w:r>
      <w:proofErr w:type="gramEnd"/>
      <w:r>
        <w:t xml:space="preserve"> algum tipo de risco, seja ele físico, psíquico, moral, intelectual, social, cultural ou espir</w:t>
      </w:r>
      <w:r>
        <w:t xml:space="preserve">itual, incluindo desconforto pelo tempo dedicado a responder os instrumentos de pesquisa; os prováveis desconfortos devem ser relacionados. </w:t>
      </w:r>
    </w:p>
    <w:p w14:paraId="272BFFB8" w14:textId="77777777" w:rsidR="00ED2D2B" w:rsidRDefault="00902065">
      <w:pPr>
        <w:numPr>
          <w:ilvl w:val="0"/>
          <w:numId w:val="2"/>
        </w:numPr>
        <w:spacing w:after="0" w:line="240" w:lineRule="auto"/>
        <w:contextualSpacing/>
      </w:pPr>
      <w:r>
        <w:rPr>
          <w:u w:val="single"/>
        </w:rPr>
        <w:t>Critérios de encerramento ou suspensão de pesquisa</w:t>
      </w:r>
      <w:r>
        <w:t>: devem ser explicitados, quando couber;</w:t>
      </w:r>
    </w:p>
    <w:p w14:paraId="5DFE06C4" w14:textId="77777777" w:rsidR="00ED2D2B" w:rsidRDefault="00ED2D2B">
      <w:pPr>
        <w:spacing w:after="0" w:line="240" w:lineRule="auto"/>
        <w:ind w:left="720"/>
      </w:pPr>
    </w:p>
    <w:p w14:paraId="75566DA2" w14:textId="77777777" w:rsidR="00ED2D2B" w:rsidRDefault="00902065">
      <w:r>
        <w:rPr>
          <w:b/>
        </w:rPr>
        <w:t>7. Resultados do estudo</w:t>
      </w:r>
      <w:r>
        <w:t>: garantia do pesquisador que os resultados do estudo serão divulgados para os participantes da pesquisa e instituições onde os dados foram obtidos.</w:t>
      </w:r>
    </w:p>
    <w:p w14:paraId="0FB8D74A" w14:textId="77777777" w:rsidR="00ED2D2B" w:rsidRDefault="00902065">
      <w:r>
        <w:rPr>
          <w:b/>
        </w:rPr>
        <w:lastRenderedPageBreak/>
        <w:t>8. Orçamento</w:t>
      </w:r>
      <w:r>
        <w:t xml:space="preserve"> financeiro detalhado do projeto contendo os recursos (deslocamento, materiais de expediente, c</w:t>
      </w:r>
      <w:r>
        <w:t xml:space="preserve">ópias, aquisição de equipamentos e/ou </w:t>
      </w:r>
      <w:proofErr w:type="gramStart"/>
      <w:r>
        <w:t xml:space="preserve">reagentes, </w:t>
      </w:r>
      <w:proofErr w:type="spellStart"/>
      <w:r>
        <w:t>etc</w:t>
      </w:r>
      <w:proofErr w:type="spellEnd"/>
      <w:proofErr w:type="gramEnd"/>
      <w:r>
        <w:t xml:space="preserve">), fontes, destinação, forma e valor da remuneração do Pesquisador, quando houver; </w:t>
      </w:r>
    </w:p>
    <w:p w14:paraId="4127FA0A" w14:textId="77777777" w:rsidR="00ED2D2B" w:rsidRDefault="00902065">
      <w:r>
        <w:rPr>
          <w:b/>
        </w:rPr>
        <w:t>9. Cronograma</w:t>
      </w:r>
      <w:r>
        <w:t xml:space="preserve"> indicando período de início do projeto, a partir da aprovação do CEP; </w:t>
      </w:r>
    </w:p>
    <w:p w14:paraId="35B02867" w14:textId="77777777" w:rsidR="00ED2D2B" w:rsidRDefault="00902065">
      <w:pPr>
        <w:spacing w:after="0" w:line="240" w:lineRule="auto"/>
        <w:ind w:left="720"/>
      </w:pPr>
      <w:r>
        <w:rPr>
          <w:u w:val="single"/>
        </w:rPr>
        <w:t>Cronograma</w:t>
      </w:r>
      <w:r>
        <w:t>: informando a duração total e as diferentes etapas da pesquisa, em número de meses, com compromisso explícito do pesquisador de que a pesquisa somente será iniciada a partir</w:t>
      </w:r>
      <w:r>
        <w:t xml:space="preserve"> da aprovação pelo Sistema CEP-CONEP; </w:t>
      </w:r>
    </w:p>
    <w:p w14:paraId="420AB7EE" w14:textId="77777777" w:rsidR="00ED2D2B" w:rsidRDefault="00ED2D2B">
      <w:pPr>
        <w:spacing w:after="0" w:line="240" w:lineRule="auto"/>
        <w:rPr>
          <w:u w:val="single"/>
        </w:rPr>
      </w:pPr>
    </w:p>
    <w:p w14:paraId="303F0E5D" w14:textId="77777777" w:rsidR="00ED2D2B" w:rsidRDefault="00902065">
      <w:pPr>
        <w:spacing w:after="0" w:line="240" w:lineRule="auto"/>
        <w:ind w:left="720"/>
      </w:pPr>
      <w:r>
        <w:rPr>
          <w:u w:val="single"/>
        </w:rPr>
        <w:t>Orçamento</w:t>
      </w:r>
      <w:r>
        <w:t xml:space="preserve">: Apresentado de acordo com o item 3.3: </w:t>
      </w:r>
    </w:p>
    <w:p w14:paraId="7E16C4A6" w14:textId="77777777" w:rsidR="00ED2D2B" w:rsidRDefault="00902065">
      <w:pPr>
        <w:numPr>
          <w:ilvl w:val="1"/>
          <w:numId w:val="2"/>
        </w:numPr>
        <w:spacing w:after="0" w:line="240" w:lineRule="auto"/>
        <w:contextualSpacing/>
      </w:pPr>
      <w:r>
        <w:t>Orçamento financeiro: detalhar os recursos, fontes e destinação; forma e valor da remuneração do pesquisador; apresentar em moeda nacional ou, quando em moeda estrang</w:t>
      </w:r>
      <w:r>
        <w:t>eira, com o valor do câmbio oficial em Real, obtido no período da proposição da pesquisa; apresentar previsão de ressarcimento de despesas do participante e seus acompanhantes, quando necessário, tais como transporte e alimentação e compensação material no</w:t>
      </w:r>
      <w:r>
        <w:t>s casos ressalvados no item II.10 da Resolução do CNS 466/12;</w:t>
      </w:r>
    </w:p>
    <w:p w14:paraId="4A82FD5B" w14:textId="77777777" w:rsidR="00ED2D2B" w:rsidRDefault="00ED2D2B">
      <w:pPr>
        <w:rPr>
          <w:b/>
        </w:rPr>
      </w:pPr>
    </w:p>
    <w:p w14:paraId="1E3E5903" w14:textId="77777777" w:rsidR="00ED2D2B" w:rsidRDefault="00902065">
      <w:r>
        <w:rPr>
          <w:b/>
        </w:rPr>
        <w:t>10. Referências</w:t>
      </w:r>
      <w:r>
        <w:t xml:space="preserve"> utilizadas para a elaboração do projeto;</w:t>
      </w:r>
    </w:p>
    <w:p w14:paraId="58E99078" w14:textId="77777777" w:rsidR="00ED2D2B" w:rsidRDefault="00ED2D2B"/>
    <w:p w14:paraId="13583745" w14:textId="77777777" w:rsidR="00ED2D2B" w:rsidRDefault="00902065">
      <w:pPr>
        <w:rPr>
          <w:b/>
        </w:rPr>
      </w:pPr>
      <w:r>
        <w:rPr>
          <w:b/>
        </w:rPr>
        <w:t>ORIENTAÇÕES</w:t>
      </w:r>
    </w:p>
    <w:p w14:paraId="3A4D0638" w14:textId="77777777" w:rsidR="00ED2D2B" w:rsidRDefault="00902065">
      <w:r>
        <w:rPr>
          <w:b/>
        </w:rPr>
        <w:t>OBS 1.</w:t>
      </w:r>
      <w:r>
        <w:t xml:space="preserve"> Se o projeto envolver a aplicação de questionários e/ou entrevista, anexar o modelo/roteiro prévio a ser utilizado a</w:t>
      </w:r>
      <w:r>
        <w:t xml:space="preserve">o final do projeto; </w:t>
      </w:r>
    </w:p>
    <w:p w14:paraId="37F45601" w14:textId="77777777" w:rsidR="00ED2D2B" w:rsidRDefault="00902065">
      <w:r>
        <w:rPr>
          <w:b/>
        </w:rPr>
        <w:t>OBS 2</w:t>
      </w:r>
      <w:r>
        <w:t xml:space="preserve">. Se o projeto envolver o uso de imagem do sujeito de pesquisa, anexar o modelo do TERMO DE USO DE IMAGEM OU ÁUDIO ao final do projeto; </w:t>
      </w:r>
    </w:p>
    <w:p w14:paraId="33943F07" w14:textId="77777777" w:rsidR="00ED2D2B" w:rsidRDefault="00902065">
      <w:r>
        <w:rPr>
          <w:b/>
        </w:rPr>
        <w:t>OBS 3.</w:t>
      </w:r>
      <w:r>
        <w:t xml:space="preserve"> Se o projeto envolver o uso de prontuários médicos, anexar o TERMO DE COMPROMISSO PARA</w:t>
      </w:r>
      <w:r>
        <w:t xml:space="preserve"> UTILIZAÇÃO DE DADOS devidamente assinado (o modelo deve ser anexado no final do projeto);</w:t>
      </w:r>
    </w:p>
    <w:p w14:paraId="5942C123" w14:textId="77777777" w:rsidR="00ED2D2B" w:rsidRDefault="00902065">
      <w:r>
        <w:rPr>
          <w:b/>
        </w:rPr>
        <w:t>OBS 4. Sobre o uso e destinação do material e/ou dados coletados</w:t>
      </w:r>
      <w:r>
        <w:t>: Ao pesquisador cabe manter em arquivo sob sua guarda, por 5 anos, os dados obtidos durante a realiz</w:t>
      </w:r>
      <w:r>
        <w:t xml:space="preserve">ação da pesquisa; </w:t>
      </w:r>
    </w:p>
    <w:p w14:paraId="70F8547F" w14:textId="77777777" w:rsidR="00ED2D2B" w:rsidRDefault="00902065">
      <w:r>
        <w:rPr>
          <w:b/>
        </w:rPr>
        <w:t>OBS 5. Sobre o Processo de Consentimento Livre e Esclarecido:</w:t>
      </w:r>
      <w:r>
        <w:t xml:space="preserve"> a obtenção do Termo de Consentimento Livre e Esclarecido - </w:t>
      </w:r>
      <w:proofErr w:type="gramStart"/>
      <w:r>
        <w:t>TCLE  é</w:t>
      </w:r>
      <w:proofErr w:type="gramEnd"/>
      <w:r>
        <w:t xml:space="preserve"> resultado de um processo que tem por objetivo permitir que a pessoa que está sendo </w:t>
      </w:r>
      <w:r>
        <w:rPr>
          <w:b/>
          <w:u w:val="single"/>
        </w:rPr>
        <w:t>convidada</w:t>
      </w:r>
      <w:r>
        <w:rPr>
          <w:b/>
        </w:rPr>
        <w:t xml:space="preserve"> </w:t>
      </w:r>
      <w:r>
        <w:t>a participar de um projeto de pesquisa compreenda os procedimentos, riscos, desconfortos, benef</w:t>
      </w:r>
      <w:r>
        <w:t xml:space="preserve">ícios e direitos envolvidos, visando permitir uma decisão autônoma. Normalmente é feito de duas formas: individual ou coletiva (seminários, palestras, utilização de recursos </w:t>
      </w:r>
      <w:proofErr w:type="spellStart"/>
      <w:r>
        <w:t>áudio-</w:t>
      </w:r>
      <w:proofErr w:type="gramStart"/>
      <w:r>
        <w:t>visuais</w:t>
      </w:r>
      <w:proofErr w:type="spellEnd"/>
      <w:r>
        <w:t>, etc.</w:t>
      </w:r>
      <w:proofErr w:type="gramEnd"/>
      <w:r>
        <w:t xml:space="preserve">). Portanto, a assinatura do TCLE é a etapa final do processo, </w:t>
      </w:r>
      <w:r>
        <w:t xml:space="preserve">ou seja, o momento conclusivo da formalização de pré-condições que autorizem a participação de um ente moral na tomada da melhor decisão em seu próprio benefício. </w:t>
      </w:r>
    </w:p>
    <w:p w14:paraId="01CE84DA" w14:textId="77777777" w:rsidR="00ED2D2B" w:rsidRDefault="00ED2D2B"/>
    <w:sectPr w:rsidR="00ED2D2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0C1"/>
    <w:multiLevelType w:val="multilevel"/>
    <w:tmpl w:val="75DE6B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8A0DE9"/>
    <w:multiLevelType w:val="multilevel"/>
    <w:tmpl w:val="D1E25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2B"/>
    <w:rsid w:val="00902065"/>
    <w:rsid w:val="00E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7AFE"/>
  <w15:docId w15:val="{BDDED7F4-0023-AC43-BD92-C292B77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://conselho.saude.gov.br/resolucoes/2000/reso304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1207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Peu Oliveira</cp:lastModifiedBy>
  <cp:revision>2</cp:revision>
  <dcterms:created xsi:type="dcterms:W3CDTF">2021-12-21T17:24:00Z</dcterms:created>
  <dcterms:modified xsi:type="dcterms:W3CDTF">2021-12-21T17:24:00Z</dcterms:modified>
</cp:coreProperties>
</file>